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B09" w:rsidRPr="00D32F44" w:rsidRDefault="00D90B09" w:rsidP="004D66B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</w:pPr>
      <w:r w:rsidRPr="00D32F44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บทสรุปสำหรับผู้บริหาร</w:t>
      </w:r>
    </w:p>
    <w:p w:rsidR="00D90B09" w:rsidRPr="00D32F44" w:rsidRDefault="00D90B09" w:rsidP="00F02ACA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1.  ข้อมูลทั่วไปของสถานศึกษา</w:t>
      </w:r>
    </w:p>
    <w:p w:rsidR="00D90B09" w:rsidRPr="00D32F44" w:rsidRDefault="00D32F44" w:rsidP="00F02ACA">
      <w:pPr>
        <w:spacing w:before="120"/>
        <w:ind w:firstLine="71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1.1</w:t>
      </w:r>
      <w:r w:rsidR="00D90B09" w:rsidRPr="00D32F4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D90B09"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ประวัติของสถานศึกษา</w:t>
      </w:r>
    </w:p>
    <w:p w:rsidR="00D90B09" w:rsidRPr="00D32F44" w:rsidRDefault="00D90B09" w:rsidP="00F02ACA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32F44">
        <w:rPr>
          <w:rFonts w:ascii="TH SarabunPSK" w:hAnsi="TH SarabunPSK" w:cs="TH SarabunPSK"/>
          <w:sz w:val="32"/>
          <w:szCs w:val="32"/>
          <w:rtl/>
          <w:cs/>
        </w:rPr>
        <w:tab/>
      </w:r>
      <w:r w:rsidRPr="00D32F44">
        <w:rPr>
          <w:rFonts w:ascii="TH SarabunPSK" w:hAnsi="TH SarabunPSK" w:cs="TH SarabunPSK"/>
          <w:sz w:val="32"/>
          <w:szCs w:val="32"/>
          <w:rtl/>
          <w:cs/>
          <w:lang w:bidi="th-TH"/>
        </w:rPr>
        <w:t xml:space="preserve">วิทยาลัยการอาชีพอู่ทองประกาศจัดตั้งตามประกาศกระทรวงศึกษาธิการ  ลงวันที่  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29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เมษายน 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2537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โดยมีนายสมทรง  ดิสสร  ทำหน้าที่ผู้ประสานงานจัดตั้งและเป็นผู้อำนวยการคนแรก  โดยได้รับการสนับสนุนจาก</w:t>
      </w:r>
      <w:r w:rsidRPr="00D32F44">
        <w:rPr>
          <w:rFonts w:ascii="TH SarabunPSK" w:hAnsi="TH SarabunPSK" w:cs="TH SarabunPSK"/>
          <w:sz w:val="32"/>
          <w:szCs w:val="32"/>
        </w:rPr>
        <w:t xml:space="preserve"> 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ฯพณฯ  บรรหาร  </w:t>
      </w:r>
      <w:r w:rsidRPr="00D32F44">
        <w:rPr>
          <w:rFonts w:ascii="TH SarabunPSK" w:hAnsi="TH SarabunPSK" w:cs="TH SarabunPSK"/>
          <w:sz w:val="32"/>
          <w:szCs w:val="32"/>
        </w:rPr>
        <w:t xml:space="preserve">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ศิลปอาชา  ในการจัดหาที่ดิน  </w:t>
      </w:r>
      <w:r w:rsidRPr="00D32F44">
        <w:rPr>
          <w:rFonts w:ascii="TH SarabunPSK" w:hAnsi="TH SarabunPSK" w:cs="TH SarabunPSK"/>
          <w:sz w:val="32"/>
          <w:szCs w:val="32"/>
        </w:rPr>
        <w:t xml:space="preserve">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ซึ่งเป็นที่สาธารณประโยชน์บริเวณ ตำบลหนองโอ่ง </w:t>
      </w:r>
      <w:r w:rsidRPr="00D32F44">
        <w:rPr>
          <w:rFonts w:ascii="TH SarabunPSK" w:hAnsi="TH SarabunPSK" w:cs="TH SarabunPSK"/>
          <w:sz w:val="32"/>
          <w:szCs w:val="32"/>
        </w:rPr>
        <w:t xml:space="preserve">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อำเภออู่ทอง</w:t>
      </w:r>
      <w:r w:rsidRPr="00D32F44">
        <w:rPr>
          <w:rFonts w:ascii="TH SarabunPSK" w:hAnsi="TH SarabunPSK" w:cs="TH SarabunPSK"/>
          <w:sz w:val="32"/>
          <w:szCs w:val="32"/>
        </w:rPr>
        <w:t xml:space="preserve"> 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จังหวัดสุพรรณบุรี  และผลักดันงบประมาณในการก่อสร้างและปรับปรุงพื้นที่จนสำเร็จ  โดยเปิดทำการเรียนการสอนตั้งแต่ปีการศึกษา  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2539</w:t>
      </w:r>
      <w:r w:rsidRPr="00D32F44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เป็นต้นมา</w:t>
      </w:r>
    </w:p>
    <w:p w:rsidR="00D90B09" w:rsidRPr="00D32F44" w:rsidRDefault="00D90B09" w:rsidP="00F02ACA">
      <w:pPr>
        <w:tabs>
          <w:tab w:val="left" w:pos="720"/>
          <w:tab w:val="left" w:pos="108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rtl/>
          <w:cs/>
        </w:rPr>
        <w:tab/>
      </w:r>
      <w:r w:rsidR="00D32F44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1.2</w:t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ขนาดและที่ตั้ง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32F44">
        <w:rPr>
          <w:rFonts w:ascii="TH SarabunPSK" w:hAnsi="TH SarabunPSK" w:cs="TH SarabunPSK"/>
          <w:sz w:val="32"/>
          <w:szCs w:val="32"/>
          <w:rtl/>
          <w:cs/>
        </w:rPr>
        <w:tab/>
      </w:r>
      <w:r w:rsidRPr="00D32F44">
        <w:rPr>
          <w:rFonts w:ascii="TH SarabunPSK" w:hAnsi="TH SarabunPSK" w:cs="TH SarabunPSK"/>
          <w:sz w:val="32"/>
          <w:szCs w:val="32"/>
          <w:rtl/>
          <w:cs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ปัจจุบันวิทยาลัยการอาชีพอู่ทอง  มีพื้นที่  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50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 ไร่  ตั้งอยู่เลขที่ 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25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 หมู่ 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10</w:t>
      </w:r>
      <w:r w:rsidRPr="00D32F44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ถนนอู่ทอง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-บ้านไร่</w:t>
      </w:r>
      <w:r w:rsidRPr="00D32F44">
        <w:rPr>
          <w:rFonts w:ascii="TH SarabunPSK" w:hAnsi="TH SarabunPSK" w:cs="TH SarabunPSK"/>
          <w:sz w:val="32"/>
          <w:szCs w:val="32"/>
          <w:rtl/>
          <w:cs/>
          <w:lang w:bidi="th-TH"/>
        </w:rPr>
        <w:t xml:space="preserve"> 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อำเภออู่ทอง  จังหวัดสุพรรณบุรี  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72160</w:t>
      </w:r>
    </w:p>
    <w:p w:rsidR="00D90B09" w:rsidRPr="00D32F44" w:rsidRDefault="00D32F44" w:rsidP="00F02ACA">
      <w:pPr>
        <w:spacing w:before="12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1.3</w:t>
      </w:r>
      <w:r w:rsidR="00D90B09"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สภาพชุมชน  เศรษฐกิจ  สังคมและการเมือง</w:t>
      </w:r>
      <w:r w:rsidR="00D90B09" w:rsidRPr="00D32F44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</w:p>
    <w:p w:rsidR="00D90B09" w:rsidRPr="00D32F44" w:rsidRDefault="00D90B09" w:rsidP="00F02ACA">
      <w:pPr>
        <w:tabs>
          <w:tab w:val="left" w:pos="720"/>
          <w:tab w:val="left" w:pos="1080"/>
        </w:tabs>
        <w:ind w:left="1077"/>
        <w:jc w:val="thaiDistribute"/>
        <w:rPr>
          <w:rFonts w:ascii="TH SarabunPSK" w:hAnsi="TH SarabunPSK" w:cs="TH SarabunPSK"/>
          <w:sz w:val="32"/>
          <w:szCs w:val="32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สภาพชุมชนโดยรวม  วิทยาลัยการอาชีพอู</w:t>
      </w:r>
      <w:r w:rsidR="00D32F44">
        <w:rPr>
          <w:rFonts w:ascii="TH SarabunPSK" w:hAnsi="TH SarabunPSK" w:cs="TH SarabunPSK"/>
          <w:sz w:val="32"/>
          <w:szCs w:val="32"/>
          <w:cs/>
          <w:lang w:bidi="th-TH"/>
        </w:rPr>
        <w:t>่ทอง  ประชากรส่วนใหญ่ประกอบอาชี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เกษตรกรรม     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ทำนาข้าว  ข้าวโพด  และปลูกอ้อย  มีโรงงานอุตสาหกรรม  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 แห่ง  คือโรงงานน้ำตาลรีไฟน์ชัยมงคล ซึ่งห่างจากวิทยาลัยการอาชีพอู่ทอง </w:t>
      </w:r>
      <w:r w:rsidR="00D32F44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 กิโลเมตร และมีอุตสาหกรรมการทำท่อสูบน้ำ  ในเขตตำบลสวนแตง อำเภออู่ทอง  มีประชากรทั้งสิ้น  ประมาณ </w:t>
      </w:r>
      <w:r w:rsidR="00B33C26">
        <w:rPr>
          <w:rFonts w:ascii="TH SarabunPSK" w:hAnsi="TH SarabunPSK" w:cs="TH SarabunPSK"/>
          <w:sz w:val="32"/>
          <w:szCs w:val="32"/>
          <w:cs/>
          <w:lang w:bidi="th-TH"/>
        </w:rPr>
        <w:t>120,428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 คน  โดยที่อำเภออู่ทองมีเขตติดต่อทางทิศตะวันออกติดต่อกับอำเภอเมือง ทิศตะวันตกติดต่ออำเภอบ่อพลอย  และอำเภอเลาขวัญ  จังหวัดกาญจนบุรี  ทิศเหนือติดกับอำเภอดอนเจดีย์  ส่วนทิศใต้ติดกับอำเภอสองพี่น้อง  และอำเภอพนมทวน  จังหวัดกาญจนบุรี</w:t>
      </w:r>
    </w:p>
    <w:p w:rsidR="00D90B09" w:rsidRPr="00D32F44" w:rsidRDefault="00D90B09" w:rsidP="00F02ACA">
      <w:pPr>
        <w:tabs>
          <w:tab w:val="left" w:pos="720"/>
          <w:tab w:val="left" w:pos="1080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ปรัชญา  วิสัยทัศน์  พันธกิจ  ของวิทยาลัยการอาชีพอู่ทอง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ปรัชญา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:  “ลำเลิศความรู้  เชิดชูคุณธรรม  มุ่งนำทักษะ  เสียสละเพื่อสังคม”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วิสัยทัศน์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:   วิทยาลัยการอาชีพอู่ทองจั</w:t>
      </w:r>
      <w:r w:rsidR="0034368E" w:rsidRPr="00D32F44">
        <w:rPr>
          <w:rFonts w:ascii="TH SarabunPSK" w:hAnsi="TH SarabunPSK" w:cs="TH SarabunPSK"/>
          <w:sz w:val="32"/>
          <w:szCs w:val="32"/>
          <w:cs/>
          <w:lang w:bidi="th-TH"/>
        </w:rPr>
        <w:t>ด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การศึกษาและฝึกอาชีพให้มีคุณภาพได้มาตรฐาน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       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ระดับสากลตามหลักปรัชญาของเศรษฐกิจพอเพียงมุ่งสู่ประชาคมอาเซียน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lang w:bidi="th-TH"/>
        </w:rPr>
        <w:tab/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พันธกิจ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:</w:t>
      </w:r>
      <w:r w:rsidR="0034368E"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 1.  ปฏิรูปการเรียนรู้สู่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การพัฒนากำลังพลด้านอาชีวศึกษา อย่างมีคุณภาพ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2.  น้อมนำปรัชญาของเศรษฐกิจพอเพียง เพื่อการบริหารจัดการศึกษา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3.  พัฒนาเครือข่ายการมีส่วนร่วมในการจัดการศึกษา ร่วมกับหน่วยงานสถาน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 ประกอบการภายนอก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4.  วิจัยพัฒนาสิ่งประดิษฐ์ นวัตกรรมเพื่อการจัดการศึกษา เพื่อพัฒนาอาชีพ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5.  ขยายโอกาสในการเข้าถึงบริการทางการศ</w:t>
      </w:r>
      <w:r w:rsidR="00C5668F" w:rsidRPr="00D32F44">
        <w:rPr>
          <w:rFonts w:ascii="TH SarabunPSK" w:hAnsi="TH SarabunPSK" w:cs="TH SarabunPSK"/>
          <w:sz w:val="32"/>
          <w:szCs w:val="32"/>
          <w:cs/>
          <w:lang w:bidi="th-TH"/>
        </w:rPr>
        <w:t>ึ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กษาของผู้เรียนและชุมชน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เอกลักษณ์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:  พัฒนาอาชีพ บริการสังคม  </w:t>
      </w: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อัตลักษณ์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:  ทักษะดี  มีจิตอาสา  พัฒนาสังคม  </w:t>
      </w:r>
    </w:p>
    <w:p w:rsidR="00D32F44" w:rsidRDefault="00D32F44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D90B09" w:rsidRPr="00D32F44" w:rsidRDefault="00D90B09" w:rsidP="00F02AC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 </w:t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หลักสูตรการจัดการเรียนการสอน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2.1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ปัจจุบันวิทยาลัยการอาชีพอู่ทอง  จัดการเรียนการสอนตามหลักสูตรประกาศนียบัตรวิชาชีพ  </w:t>
      </w:r>
      <w:r w:rsidR="009A6884">
        <w:rPr>
          <w:rFonts w:ascii="TH SarabunPSK" w:hAnsi="TH SarabunPSK" w:cs="TH SarabunPSK" w:hint="cs"/>
          <w:sz w:val="32"/>
          <w:szCs w:val="32"/>
          <w:cs/>
          <w:lang w:bidi="th-TH"/>
        </w:rPr>
        <w:t>พ.ศ. 2545</w:t>
      </w:r>
      <w:r w:rsidR="00E87AB5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(ปรับปรุง พ.ศ. 2546) และ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พ</w:t>
      </w:r>
      <w:r w:rsidRPr="00D32F44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D32F44">
        <w:rPr>
          <w:rFonts w:ascii="TH SarabunPSK" w:hAnsi="TH SarabunPSK" w:cs="TH SarabunPSK"/>
          <w:sz w:val="32"/>
          <w:szCs w:val="32"/>
          <w:rtl/>
          <w:cs/>
          <w:lang w:bidi="th-TH"/>
        </w:rPr>
        <w:t>ศ</w:t>
      </w:r>
      <w:r w:rsidRPr="00D32F44">
        <w:rPr>
          <w:rFonts w:ascii="TH SarabunPSK" w:hAnsi="TH SarabunPSK" w:cs="TH SarabunPSK"/>
          <w:sz w:val="32"/>
          <w:szCs w:val="32"/>
          <w:rtl/>
          <w:cs/>
        </w:rPr>
        <w:t>.</w:t>
      </w:r>
      <w:r w:rsidR="00B33C26">
        <w:rPr>
          <w:rFonts w:ascii="TH SarabunPSK" w:hAnsi="TH SarabunPSK" w:cs="TH SarabunPSK"/>
          <w:sz w:val="32"/>
          <w:szCs w:val="32"/>
          <w:lang w:bidi="th-TH"/>
        </w:rPr>
        <w:t xml:space="preserve">2556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หลัก</w:t>
      </w:r>
      <w:r w:rsidR="00E87AB5">
        <w:rPr>
          <w:rFonts w:ascii="TH SarabunPSK" w:hAnsi="TH SarabunPSK" w:cs="TH SarabunPSK"/>
          <w:sz w:val="32"/>
          <w:szCs w:val="32"/>
          <w:cs/>
          <w:lang w:bidi="th-TH"/>
        </w:rPr>
        <w:t>สูตรประกาศนียบัตรวิชาชีพชั้นสูง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พ</w:t>
      </w:r>
      <w:r w:rsidRPr="00D32F44">
        <w:rPr>
          <w:rFonts w:ascii="TH SarabunPSK" w:hAnsi="TH SarabunPSK" w:cs="TH SarabunPSK"/>
          <w:sz w:val="32"/>
          <w:szCs w:val="32"/>
          <w:rtl/>
          <w:cs/>
        </w:rPr>
        <w:t>.</w:t>
      </w:r>
      <w:r w:rsidRPr="00D32F44">
        <w:rPr>
          <w:rFonts w:ascii="TH SarabunPSK" w:hAnsi="TH SarabunPSK" w:cs="TH SarabunPSK"/>
          <w:sz w:val="32"/>
          <w:szCs w:val="32"/>
          <w:rtl/>
          <w:cs/>
          <w:lang w:bidi="th-TH"/>
        </w:rPr>
        <w:t>ศ</w:t>
      </w:r>
      <w:r w:rsidRPr="00D32F44">
        <w:rPr>
          <w:rFonts w:ascii="TH SarabunPSK" w:hAnsi="TH SarabunPSK" w:cs="TH SarabunPSK"/>
          <w:sz w:val="32"/>
          <w:szCs w:val="32"/>
          <w:rtl/>
          <w:cs/>
        </w:rPr>
        <w:t xml:space="preserve">. </w:t>
      </w:r>
      <w:r w:rsidR="00D32F44">
        <w:rPr>
          <w:rFonts w:ascii="TH SarabunPSK" w:hAnsi="TH SarabunPSK" w:cs="TH SarabunPSK"/>
          <w:sz w:val="32"/>
          <w:szCs w:val="32"/>
          <w:lang w:bidi="th-TH"/>
        </w:rPr>
        <w:t>2546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  ดังนี้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lang w:bidi="th-TH"/>
        </w:rPr>
        <w:t xml:space="preserve">2.1.1  </w:t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หลักสูตรประกาศนียบัตรวิชาชีพ  (ปวช.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-  สาขาวิชาเครื่องกล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สาขางานยานยนต์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-  สาขาวิชาเครื่องมือกลและซ่อมบำรุง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สาขางานซ่อมบำรุงเครื่องจักรกล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-  สาขาวิชาโลหะการ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สาขางานเชื่อมโลหะ</w:t>
      </w:r>
    </w:p>
    <w:p w:rsidR="00D90B09" w:rsidRPr="00D32F44" w:rsidRDefault="00D00FF6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left:0;text-align:left;margin-left:230.25pt;margin-top:6.8pt;width:7.15pt;height:27.85pt;z-index:251658240"/>
        </w:pict>
      </w:r>
      <w:r w:rsidR="00D90B09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-  สาขาวิชาไฟฟ้าและอิเล็กทรอนิกส์  </w:t>
      </w:r>
      <w:r w:rsidR="00D90B09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สาขางานไฟฟ้ากำลัง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55602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55602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55602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55602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สาขางานอิเล็กทรอนิกส์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-  สาขาวิชาการก่อสร้าง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สาขางานก่อสร้าง</w:t>
      </w:r>
    </w:p>
    <w:p w:rsidR="00D90B09" w:rsidRPr="00D32F44" w:rsidRDefault="00D00FF6" w:rsidP="00F02ACA">
      <w:pPr>
        <w:ind w:right="-425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w:pict>
          <v:shape id="_x0000_s1027" type="#_x0000_t88" style="position:absolute;left:0;text-align:left;margin-left:230.25pt;margin-top:10.3pt;width:7.15pt;height:37.35pt;z-index:251659264"/>
        </w:pict>
      </w:r>
      <w:r w:rsidR="00D90B09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-  สาขาวิชาพณิชยการ</w:t>
      </w:r>
      <w:r w:rsidR="00D90B09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90B09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90B09"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สาขางานการบัญชี </w:t>
      </w:r>
    </w:p>
    <w:p w:rsidR="00D90B09" w:rsidRPr="00D32F44" w:rsidRDefault="00AA2EE7" w:rsidP="00F02ACA">
      <w:pPr>
        <w:ind w:left="4320" w:right="-425"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>สาขางานการขาย</w:t>
      </w:r>
      <w:r>
        <w:rPr>
          <w:rFonts w:ascii="TH SarabunPSK" w:hAnsi="TH SarabunPSK" w:cs="TH SarabunPSK"/>
          <w:sz w:val="32"/>
          <w:szCs w:val="32"/>
          <w:lang w:bidi="th-TH"/>
        </w:rPr>
        <w:t>/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การตลาด</w:t>
      </w:r>
    </w:p>
    <w:p w:rsidR="00D90B09" w:rsidRPr="00D32F44" w:rsidRDefault="00D90B09" w:rsidP="00F02ACA">
      <w:pPr>
        <w:ind w:left="4320" w:right="-425"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สาขางานคอมพิวเตอร์ธุรกิจ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lang w:bidi="th-TH"/>
        </w:rPr>
        <w:t xml:space="preserve">2.1.2  </w:t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หลักสูตรประกาศนียบัตรวิชาชีพ  (ปวส.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lang w:bidi="th-TH"/>
        </w:rPr>
        <w:tab/>
        <w:t xml:space="preserve">-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สาขาวิชาเครื่องกล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สาขางานเทคนิยานยนต์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-  สาขาวิชาเทคนิคอุตสาหกรรม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สาขางานติดตั้งและบำรุงรักษา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-  สาขาวิชาไฟฟ้ากำลัง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สาขางานติดตั้งไฟฟ้า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-  สาขาวิชาอิเล็กทรอนิกส์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สาขางานอิเล็กทรอนิกส์อุตสากรรม</w:t>
      </w:r>
    </w:p>
    <w:p w:rsidR="00D90B09" w:rsidRPr="00D32F44" w:rsidRDefault="00D90B09" w:rsidP="00F02ACA">
      <w:pPr>
        <w:ind w:right="-567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-  สาขาวิชาพณิชยการ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สาขางานการบัญชี </w:t>
      </w:r>
    </w:p>
    <w:p w:rsidR="00D90B09" w:rsidRPr="00D32F44" w:rsidRDefault="00D90B09" w:rsidP="00F02ACA">
      <w:pPr>
        <w:ind w:left="4320" w:right="-567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สาขางานการตลาด </w:t>
      </w:r>
    </w:p>
    <w:p w:rsidR="00D90B09" w:rsidRPr="00D32F44" w:rsidRDefault="00D90B09" w:rsidP="00F02ACA">
      <w:pPr>
        <w:ind w:left="4320" w:right="-567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สาขางานคอมพิวเตอร์ธุรกิจ</w:t>
      </w:r>
    </w:p>
    <w:p w:rsidR="00D90B09" w:rsidRPr="00D32F44" w:rsidRDefault="00D90B09" w:rsidP="00F02ACA">
      <w:pPr>
        <w:ind w:right="-129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3.  สภาพการดำเนินงานและผลการประเมินคุณภาพภายใน </w:t>
      </w:r>
      <w:r w:rsidR="008A7980"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(ตามเป้าหมายแผนพัฒนาคุณภาพการจัด</w:t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การศึกษา)</w:t>
      </w:r>
    </w:p>
    <w:tbl>
      <w:tblPr>
        <w:tblW w:w="94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513"/>
        <w:gridCol w:w="992"/>
        <w:gridCol w:w="992"/>
      </w:tblGrid>
      <w:tr w:rsidR="00191578" w:rsidRPr="006715C9" w:rsidTr="006715C9">
        <w:tc>
          <w:tcPr>
            <w:tcW w:w="7513" w:type="dxa"/>
            <w:vAlign w:val="center"/>
          </w:tcPr>
          <w:p w:rsidR="00191578" w:rsidRPr="006715C9" w:rsidRDefault="00191578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มาตรฐาน</w:t>
            </w:r>
          </w:p>
        </w:tc>
        <w:tc>
          <w:tcPr>
            <w:tcW w:w="992" w:type="dxa"/>
            <w:vAlign w:val="center"/>
          </w:tcPr>
          <w:p w:rsidR="00191578" w:rsidRPr="006715C9" w:rsidRDefault="00E51596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</w:rPr>
            </w:pPr>
            <w:r w:rsidRPr="006715C9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ค่าเฉลี่ย</w:t>
            </w:r>
          </w:p>
        </w:tc>
        <w:tc>
          <w:tcPr>
            <w:tcW w:w="992" w:type="dxa"/>
          </w:tcPr>
          <w:p w:rsidR="00191578" w:rsidRPr="006715C9" w:rsidRDefault="00E51596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ผลการประเมิน</w:t>
            </w:r>
          </w:p>
        </w:tc>
      </w:tr>
      <w:tr w:rsidR="00191578" w:rsidRPr="006715C9" w:rsidTr="006715C9">
        <w:tc>
          <w:tcPr>
            <w:tcW w:w="7513" w:type="dxa"/>
          </w:tcPr>
          <w:p w:rsidR="00191578" w:rsidRPr="006715C9" w:rsidRDefault="00191578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มาตรฐานที่  1   ด้านผู้เรียนและผู้สำเร็จการศึกษาอาชีวศึกษา</w:t>
            </w:r>
          </w:p>
        </w:tc>
        <w:tc>
          <w:tcPr>
            <w:tcW w:w="992" w:type="dxa"/>
            <w:vAlign w:val="center"/>
          </w:tcPr>
          <w:p w:rsidR="00191578" w:rsidRPr="006715C9" w:rsidRDefault="00CA7F8E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  <w:t>3.50</w:t>
            </w:r>
          </w:p>
        </w:tc>
        <w:tc>
          <w:tcPr>
            <w:tcW w:w="992" w:type="dxa"/>
          </w:tcPr>
          <w:p w:rsidR="00191578" w:rsidRPr="006715C9" w:rsidRDefault="00CA7F8E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พอใช้</w:t>
            </w:r>
          </w:p>
        </w:tc>
      </w:tr>
      <w:tr w:rsidR="00191578" w:rsidRPr="006715C9" w:rsidTr="006715C9">
        <w:tc>
          <w:tcPr>
            <w:tcW w:w="7513" w:type="dxa"/>
          </w:tcPr>
          <w:p w:rsidR="00191578" w:rsidRPr="006715C9" w:rsidRDefault="00191578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มาตรฐานที่  2  ด้านหลักสูตรและการจัดการเรียนการสอนอาชีวศึกษา</w:t>
            </w:r>
          </w:p>
        </w:tc>
        <w:tc>
          <w:tcPr>
            <w:tcW w:w="992" w:type="dxa"/>
            <w:vAlign w:val="center"/>
          </w:tcPr>
          <w:p w:rsidR="00191578" w:rsidRPr="006715C9" w:rsidRDefault="00CA7F8E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4.40</w:t>
            </w:r>
          </w:p>
        </w:tc>
        <w:tc>
          <w:tcPr>
            <w:tcW w:w="992" w:type="dxa"/>
          </w:tcPr>
          <w:p w:rsidR="00191578" w:rsidRPr="006715C9" w:rsidRDefault="00CA7F8E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ดี</w:t>
            </w:r>
          </w:p>
        </w:tc>
      </w:tr>
      <w:tr w:rsidR="00191578" w:rsidRPr="006715C9" w:rsidTr="006715C9">
        <w:tc>
          <w:tcPr>
            <w:tcW w:w="7513" w:type="dxa"/>
          </w:tcPr>
          <w:p w:rsidR="00191578" w:rsidRPr="006715C9" w:rsidRDefault="00191578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มาตรฐานที่  3  ด้านการบริหารจัดการอาชีวศึกษา</w:t>
            </w:r>
          </w:p>
        </w:tc>
        <w:tc>
          <w:tcPr>
            <w:tcW w:w="992" w:type="dxa"/>
            <w:vAlign w:val="center"/>
          </w:tcPr>
          <w:p w:rsidR="00191578" w:rsidRPr="006715C9" w:rsidRDefault="00CA7F8E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4.92</w:t>
            </w:r>
          </w:p>
        </w:tc>
        <w:tc>
          <w:tcPr>
            <w:tcW w:w="992" w:type="dxa"/>
          </w:tcPr>
          <w:p w:rsidR="00191578" w:rsidRPr="006715C9" w:rsidRDefault="00CA7F8E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ดีมาก</w:t>
            </w:r>
          </w:p>
        </w:tc>
      </w:tr>
      <w:tr w:rsidR="00191578" w:rsidRPr="006715C9" w:rsidTr="006715C9">
        <w:tc>
          <w:tcPr>
            <w:tcW w:w="7513" w:type="dxa"/>
          </w:tcPr>
          <w:p w:rsidR="00191578" w:rsidRPr="006715C9" w:rsidRDefault="00191578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มาตรฐานที่  4  ด้านการบริการวิชาการและวิชาชีพ</w:t>
            </w:r>
          </w:p>
        </w:tc>
        <w:tc>
          <w:tcPr>
            <w:tcW w:w="992" w:type="dxa"/>
            <w:vAlign w:val="center"/>
          </w:tcPr>
          <w:p w:rsidR="00191578" w:rsidRPr="006715C9" w:rsidRDefault="00CA7F8E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5.00</w:t>
            </w:r>
          </w:p>
        </w:tc>
        <w:tc>
          <w:tcPr>
            <w:tcW w:w="992" w:type="dxa"/>
          </w:tcPr>
          <w:p w:rsidR="00191578" w:rsidRPr="006715C9" w:rsidRDefault="00CA7F8E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i w:val="0"/>
                <w:iCs w:val="0"/>
                <w:sz w:val="32"/>
                <w:szCs w:val="32"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ดีมาก</w:t>
            </w:r>
          </w:p>
        </w:tc>
      </w:tr>
      <w:tr w:rsidR="00191578" w:rsidRPr="006715C9" w:rsidTr="006715C9">
        <w:tc>
          <w:tcPr>
            <w:tcW w:w="7513" w:type="dxa"/>
          </w:tcPr>
          <w:p w:rsidR="00191578" w:rsidRPr="006715C9" w:rsidRDefault="00191578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มาตรฐานที่  5  ด้านนวัตกรรม สิ่งประดิษฐ์ งานสร้างสรรค์ หรืองานวิจัย</w:t>
            </w:r>
          </w:p>
        </w:tc>
        <w:tc>
          <w:tcPr>
            <w:tcW w:w="992" w:type="dxa"/>
          </w:tcPr>
          <w:p w:rsidR="00191578" w:rsidRPr="006715C9" w:rsidRDefault="00CA7F8E" w:rsidP="004A41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15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5.00</w:t>
            </w:r>
          </w:p>
        </w:tc>
        <w:tc>
          <w:tcPr>
            <w:tcW w:w="992" w:type="dxa"/>
          </w:tcPr>
          <w:p w:rsidR="00191578" w:rsidRPr="006715C9" w:rsidRDefault="00CA7F8E" w:rsidP="004A41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15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ดีมาก</w:t>
            </w:r>
          </w:p>
        </w:tc>
      </w:tr>
      <w:tr w:rsidR="00191578" w:rsidRPr="006715C9" w:rsidTr="006715C9">
        <w:tc>
          <w:tcPr>
            <w:tcW w:w="7513" w:type="dxa"/>
          </w:tcPr>
          <w:p w:rsidR="00191578" w:rsidRPr="006715C9" w:rsidRDefault="00191578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มาตรฐานที่  6  ด้านการปลูกฝังจิตสำนึกและเสริมสร้างความเป็นพลเมืองไทยและพลโลก</w:t>
            </w:r>
          </w:p>
        </w:tc>
        <w:tc>
          <w:tcPr>
            <w:tcW w:w="992" w:type="dxa"/>
          </w:tcPr>
          <w:p w:rsidR="00191578" w:rsidRPr="006715C9" w:rsidRDefault="00CA7F8E" w:rsidP="004A41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15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5.00</w:t>
            </w:r>
          </w:p>
        </w:tc>
        <w:tc>
          <w:tcPr>
            <w:tcW w:w="992" w:type="dxa"/>
          </w:tcPr>
          <w:p w:rsidR="00191578" w:rsidRPr="006715C9" w:rsidRDefault="00CA7F8E" w:rsidP="004A41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15C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ดีมาก</w:t>
            </w:r>
          </w:p>
        </w:tc>
      </w:tr>
      <w:tr w:rsidR="00191578" w:rsidRPr="006715C9" w:rsidTr="006715C9">
        <w:tc>
          <w:tcPr>
            <w:tcW w:w="7513" w:type="dxa"/>
          </w:tcPr>
          <w:p w:rsidR="00191578" w:rsidRPr="006715C9" w:rsidRDefault="00191578" w:rsidP="00F02AC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thaiDistribute"/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i w:val="0"/>
                <w:iCs w:val="0"/>
                <w:sz w:val="32"/>
                <w:szCs w:val="32"/>
                <w:cs/>
              </w:rPr>
              <w:t>มาตรฐานที่  7  ด้านการประกันคุณภาพการศึกษา</w:t>
            </w:r>
          </w:p>
        </w:tc>
        <w:tc>
          <w:tcPr>
            <w:tcW w:w="992" w:type="dxa"/>
          </w:tcPr>
          <w:p w:rsidR="00191578" w:rsidRPr="006715C9" w:rsidRDefault="00D32F44" w:rsidP="004A41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15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4.00</w:t>
            </w:r>
          </w:p>
        </w:tc>
        <w:tc>
          <w:tcPr>
            <w:tcW w:w="992" w:type="dxa"/>
          </w:tcPr>
          <w:p w:rsidR="00191578" w:rsidRPr="006715C9" w:rsidRDefault="00D32F44" w:rsidP="004A416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715C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ดี</w:t>
            </w:r>
          </w:p>
        </w:tc>
      </w:tr>
      <w:tr w:rsidR="00191578" w:rsidRPr="006715C9" w:rsidTr="006715C9">
        <w:tc>
          <w:tcPr>
            <w:tcW w:w="7513" w:type="dxa"/>
            <w:vAlign w:val="center"/>
          </w:tcPr>
          <w:p w:rsidR="00191578" w:rsidRPr="006715C9" w:rsidRDefault="00191578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vAlign w:val="center"/>
          </w:tcPr>
          <w:p w:rsidR="00191578" w:rsidRPr="006715C9" w:rsidRDefault="00D32F44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 w:hint="cs"/>
                <w:b/>
                <w:bCs/>
                <w:i w:val="0"/>
                <w:iCs w:val="0"/>
                <w:sz w:val="32"/>
                <w:szCs w:val="32"/>
                <w:cs/>
              </w:rPr>
              <w:t>4.54</w:t>
            </w:r>
          </w:p>
        </w:tc>
        <w:tc>
          <w:tcPr>
            <w:tcW w:w="992" w:type="dxa"/>
          </w:tcPr>
          <w:p w:rsidR="00191578" w:rsidRPr="006715C9" w:rsidRDefault="00D32F44" w:rsidP="004A416A">
            <w:pPr>
              <w:pStyle w:val="a3"/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</w:tabs>
              <w:jc w:val="center"/>
              <w:rPr>
                <w:rFonts w:ascii="TH SarabunPSK" w:hAnsi="TH SarabunPSK" w:cs="TH SarabunPSK"/>
                <w:b/>
                <w:bCs/>
                <w:i w:val="0"/>
                <w:iCs w:val="0"/>
                <w:sz w:val="32"/>
                <w:szCs w:val="32"/>
                <w:cs/>
              </w:rPr>
            </w:pPr>
            <w:r w:rsidRPr="006715C9">
              <w:rPr>
                <w:rFonts w:ascii="TH SarabunPSK" w:hAnsi="TH SarabunPSK" w:cs="TH SarabunPSK" w:hint="cs"/>
                <w:b/>
                <w:bCs/>
                <w:i w:val="0"/>
                <w:iCs w:val="0"/>
                <w:sz w:val="32"/>
                <w:szCs w:val="32"/>
                <w:cs/>
              </w:rPr>
              <w:t>ดีมาก</w:t>
            </w:r>
          </w:p>
        </w:tc>
      </w:tr>
    </w:tbl>
    <w:p w:rsidR="008A7980" w:rsidRPr="00D32F44" w:rsidRDefault="008A7980" w:rsidP="00F02ACA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32877" w:rsidRPr="00D32F44" w:rsidRDefault="00D90B09" w:rsidP="00F02ACA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b/>
          <w:bCs/>
          <w:sz w:val="32"/>
          <w:szCs w:val="32"/>
          <w:lang w:bidi="th-TH"/>
        </w:rPr>
        <w:lastRenderedPageBreak/>
        <w:t xml:space="preserve">4.  </w:t>
      </w: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จุดเด่น-จุดที่ต้องพัฒนา</w:t>
      </w:r>
    </w:p>
    <w:p w:rsidR="00D90B09" w:rsidRPr="00D32F44" w:rsidRDefault="00D90B09" w:rsidP="00F02ACA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lang w:bidi="th-TH"/>
        </w:rPr>
        <w:t xml:space="preserve">4.1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จุดเด่นของสถานศึกษา</w:t>
      </w:r>
    </w:p>
    <w:p w:rsidR="00D90B09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4.1.1  ที่ตั้งของสถานศึกษาอยู่ในแหล่งชุมชน การคมนาคมสะดวก</w:t>
      </w:r>
    </w:p>
    <w:p w:rsidR="00D90B09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lang w:bidi="th-TH"/>
        </w:rPr>
        <w:tab/>
        <w:t xml:space="preserve">4.1.2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สภาพแวดล้อมและบรรยากาศภายในเอื้อต่อการจัดการสถานศึกษา</w:t>
      </w:r>
    </w:p>
    <w:p w:rsidR="00D90B09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4.1.3  คุณภาพพื้นฐานทางสังคมของนักเรียน นักศึกษาสอดคล้องกับหลักสูตรที่เปิดสอน</w:t>
      </w:r>
    </w:p>
    <w:p w:rsidR="00D90B09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4.1.4  มีครุภัณฑ์  อาคารสถานที่  เหมาะแก่การจัดการเรียนการสอน</w:t>
      </w:r>
    </w:p>
    <w:p w:rsidR="00D90B09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4.1.5  มีการจัดการศึก</w:t>
      </w:r>
      <w:r w:rsidR="00CB4077" w:rsidRPr="00D32F44">
        <w:rPr>
          <w:rFonts w:ascii="TH SarabunPSK" w:hAnsi="TH SarabunPSK" w:cs="TH SarabunPSK"/>
          <w:sz w:val="32"/>
          <w:szCs w:val="32"/>
          <w:cs/>
          <w:lang w:bidi="th-TH"/>
        </w:rPr>
        <w:t>ษ</w:t>
      </w:r>
      <w:r w:rsidR="006715C9">
        <w:rPr>
          <w:rFonts w:ascii="TH SarabunPSK" w:hAnsi="TH SarabunPSK" w:cs="TH SarabunPSK"/>
          <w:sz w:val="32"/>
          <w:szCs w:val="32"/>
          <w:cs/>
          <w:lang w:bidi="th-TH"/>
        </w:rPr>
        <w:t>าที่หลากหลาย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ครูบุคลากรมีความรู้ความสามารถตรงกับสาขาวิชาที่เปิดการเรียนการสอน</w:t>
      </w:r>
    </w:p>
    <w:p w:rsidR="00D90B09" w:rsidRPr="00D32F44" w:rsidRDefault="00F02ACA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D90B09" w:rsidRPr="00D32F44">
        <w:rPr>
          <w:rFonts w:ascii="TH SarabunPSK" w:hAnsi="TH SarabunPSK" w:cs="TH SarabunPSK"/>
          <w:sz w:val="32"/>
          <w:szCs w:val="32"/>
          <w:cs/>
          <w:lang w:bidi="th-TH"/>
        </w:rPr>
        <w:t>4.1.6  เป็นสถานศึกษาพอเพียง  ที่ผ่านการ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>รับรอง  คุณภาพมาตรฐานภายในโด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ย</w:t>
      </w:r>
      <w:r w:rsidR="00D90B09" w:rsidRPr="00D32F44">
        <w:rPr>
          <w:rFonts w:ascii="TH SarabunPSK" w:hAnsi="TH SarabunPSK" w:cs="TH SarabunPSK"/>
          <w:sz w:val="32"/>
          <w:szCs w:val="32"/>
          <w:cs/>
          <w:lang w:bidi="th-TH"/>
        </w:rPr>
        <w:t>หน่วยงานต้นสังกัดและผ่านการรับรองคุณภาพมาตรฐานภายนอก</w:t>
      </w:r>
    </w:p>
    <w:p w:rsidR="00D90B09" w:rsidRPr="00D32F44" w:rsidRDefault="00D90B09" w:rsidP="00F02ACA">
      <w:pPr>
        <w:ind w:left="144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4.1.7  การให้บริการทางวิชาการแก่ชุมชน</w:t>
      </w:r>
    </w:p>
    <w:p w:rsidR="00D90B09" w:rsidRPr="00D32F44" w:rsidRDefault="00D90B09" w:rsidP="00F02ACA">
      <w:pPr>
        <w:ind w:left="144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4.1.8  เป็นสถานศึกษาที่ได้รับการยอมรับของสถานประกอบการหน่วยงานภายนอก</w:t>
      </w:r>
    </w:p>
    <w:p w:rsidR="00D90B09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32F44">
        <w:rPr>
          <w:rFonts w:ascii="TH SarabunPSK" w:hAnsi="TH SarabunPSK" w:cs="TH SarabunPSK"/>
          <w:sz w:val="32"/>
          <w:szCs w:val="32"/>
          <w:lang w:bidi="th-TH"/>
        </w:rPr>
        <w:tab/>
        <w:t xml:space="preserve">4.2  </w:t>
      </w:r>
      <w:r w:rsidRPr="00D32F44">
        <w:rPr>
          <w:rFonts w:ascii="TH SarabunPSK" w:eastAsia="AngsanaNew" w:hAnsi="TH SarabunPSK" w:cs="TH SarabunPSK"/>
          <w:b/>
          <w:bCs/>
          <w:sz w:val="32"/>
          <w:szCs w:val="32"/>
          <w:cs/>
          <w:lang w:bidi="th-TH"/>
        </w:rPr>
        <w:t>จุดที่ต้องพัฒนาของสถานศึกษา</w:t>
      </w:r>
    </w:p>
    <w:p w:rsidR="00D90B09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</w:rPr>
        <w:tab/>
      </w:r>
      <w:r w:rsidRPr="00D32F44">
        <w:rPr>
          <w:rFonts w:ascii="TH SarabunPSK" w:hAnsi="TH SarabunPSK" w:cs="TH SarabunPSK"/>
          <w:sz w:val="32"/>
          <w:szCs w:val="32"/>
        </w:rPr>
        <w:tab/>
        <w:t xml:space="preserve">4.2.1  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การพัฒนาคุณภาพมาตรฐานของผู้เรียนและผู้สำเร็จการศึกษาอย่างเป็นระบบ</w:t>
      </w:r>
    </w:p>
    <w:p w:rsidR="00D90B09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4.2.2  การสร้างเครือข่ายพัฒนาหลักสูตรการเรียนการสอนเพื่อให้สอดคล้องกับความ</w:t>
      </w:r>
    </w:p>
    <w:p w:rsidR="00D90B09" w:rsidRPr="00D32F44" w:rsidRDefault="006715C9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       </w:t>
      </w:r>
      <w:r w:rsidR="00D90B09" w:rsidRPr="00D32F44">
        <w:rPr>
          <w:rFonts w:ascii="TH SarabunPSK" w:hAnsi="TH SarabunPSK" w:cs="TH SarabunPSK"/>
          <w:sz w:val="32"/>
          <w:szCs w:val="32"/>
          <w:cs/>
          <w:lang w:bidi="th-TH"/>
        </w:rPr>
        <w:t xml:space="preserve">ต้องการของผู้เรียน </w:t>
      </w:r>
    </w:p>
    <w:p w:rsidR="00732877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ab/>
        <w:t>4.2.3  ปัญหาการออกกลางคันของผู้เรียน (</w:t>
      </w:r>
      <w:r w:rsidRPr="00D32F44">
        <w:rPr>
          <w:rFonts w:ascii="TH SarabunPSK" w:hAnsi="TH SarabunPSK" w:cs="TH SarabunPSK"/>
          <w:sz w:val="32"/>
          <w:szCs w:val="32"/>
          <w:lang w:bidi="th-TH"/>
        </w:rPr>
        <w:t>Drop out</w:t>
      </w:r>
      <w:r w:rsidRPr="00D32F44">
        <w:rPr>
          <w:rFonts w:ascii="TH SarabunPSK" w:hAnsi="TH SarabunPSK" w:cs="TH SarabunPSK"/>
          <w:sz w:val="32"/>
          <w:szCs w:val="32"/>
          <w:cs/>
          <w:lang w:bidi="th-TH"/>
        </w:rPr>
        <w:t>)  ของผู้เรียน</w:t>
      </w:r>
    </w:p>
    <w:p w:rsidR="00D90B09" w:rsidRPr="00D32F44" w:rsidRDefault="00D90B09" w:rsidP="00F02ACA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32F44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5.  แนวทางพัฒนาการจัดการศึกษา</w:t>
      </w:r>
    </w:p>
    <w:p w:rsidR="006715C9" w:rsidRDefault="006715C9" w:rsidP="00F02ACA">
      <w:pPr>
        <w:pStyle w:val="a3"/>
        <w:jc w:val="thaiDistribute"/>
        <w:rPr>
          <w:rFonts w:ascii="TH SarabunPSK" w:hAnsi="TH SarabunPSK" w:cs="TH SarabunPSK"/>
          <w:i w:val="0"/>
          <w:iCs w:val="0"/>
          <w:sz w:val="32"/>
          <w:szCs w:val="32"/>
          <w:cs/>
        </w:rPr>
      </w:pPr>
      <w:r>
        <w:rPr>
          <w:rFonts w:ascii="TH SarabunPSK" w:hAnsi="TH SarabunPSK" w:cs="TH SarabunPSK" w:hint="cs"/>
          <w:i w:val="0"/>
          <w:iCs w:val="0"/>
          <w:sz w:val="32"/>
          <w:szCs w:val="32"/>
          <w:cs/>
        </w:rPr>
        <w:tab/>
      </w:r>
      <w:r>
        <w:rPr>
          <w:rFonts w:ascii="TH SarabunPSK" w:hAnsi="TH SarabunPSK" w:cs="TH SarabunPSK" w:hint="cs"/>
          <w:i w:val="0"/>
          <w:iCs w:val="0"/>
          <w:sz w:val="32"/>
          <w:szCs w:val="32"/>
          <w:cs/>
        </w:rPr>
        <w:tab/>
      </w:r>
      <w:r w:rsidR="00D90B09"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>1.  สถานศ</w:t>
      </w:r>
      <w:r>
        <w:rPr>
          <w:rFonts w:ascii="TH SarabunPSK" w:hAnsi="TH SarabunPSK" w:cs="TH SarabunPSK"/>
          <w:i w:val="0"/>
          <w:iCs w:val="0"/>
          <w:sz w:val="32"/>
          <w:szCs w:val="32"/>
          <w:cs/>
        </w:rPr>
        <w:t>ึกษามีการติดตามนักเรียนนักศึกษา</w:t>
      </w:r>
      <w:r w:rsidR="00D90B09"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>ขณะท</w:t>
      </w:r>
      <w:r>
        <w:rPr>
          <w:rFonts w:ascii="TH SarabunPSK" w:hAnsi="TH SarabunPSK" w:cs="TH SarabunPSK"/>
          <w:i w:val="0"/>
          <w:iCs w:val="0"/>
          <w:sz w:val="32"/>
          <w:szCs w:val="32"/>
          <w:cs/>
        </w:rPr>
        <w:t>ี่กำลังศึกษาอยู่เพื่อลดปริมาณกา</w:t>
      </w:r>
      <w:r>
        <w:rPr>
          <w:rFonts w:ascii="TH SarabunPSK" w:hAnsi="TH SarabunPSK" w:cs="TH SarabunPSK" w:hint="cs"/>
          <w:i w:val="0"/>
          <w:iCs w:val="0"/>
          <w:sz w:val="32"/>
          <w:szCs w:val="32"/>
          <w:cs/>
        </w:rPr>
        <w:t>ร</w:t>
      </w:r>
    </w:p>
    <w:p w:rsidR="00D90B09" w:rsidRPr="00D32F44" w:rsidRDefault="00D90B09" w:rsidP="00F02ACA">
      <w:pPr>
        <w:pStyle w:val="a3"/>
        <w:jc w:val="thaiDistribute"/>
        <w:rPr>
          <w:rFonts w:ascii="TH SarabunPSK" w:hAnsi="TH SarabunPSK" w:cs="TH SarabunPSK"/>
          <w:i w:val="0"/>
          <w:iCs w:val="0"/>
          <w:sz w:val="32"/>
          <w:szCs w:val="32"/>
        </w:rPr>
      </w:pP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>ออกกลางคัน และเป็นการเพิ่มปริมาณผู้สำเร็จการศึกษาให้มากขึ้น ศึกษาวิเคราะห์</w:t>
      </w:r>
      <w:r w:rsidR="006715C9">
        <w:rPr>
          <w:rFonts w:ascii="TH SarabunPSK" w:hAnsi="TH SarabunPSK" w:cs="TH SarabunPSK" w:hint="cs"/>
          <w:i w:val="0"/>
          <w:iCs w:val="0"/>
          <w:sz w:val="32"/>
          <w:szCs w:val="32"/>
          <w:cs/>
        </w:rPr>
        <w:t xml:space="preserve"> </w:t>
      </w: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>ข้อมูลสาเหตุการออกกลางคันของนักเรียนนักศึกษาเพ</w:t>
      </w:r>
      <w:r w:rsidR="006715C9">
        <w:rPr>
          <w:rFonts w:ascii="TH SarabunPSK" w:hAnsi="TH SarabunPSK" w:cs="TH SarabunPSK"/>
          <w:i w:val="0"/>
          <w:iCs w:val="0"/>
          <w:sz w:val="32"/>
          <w:szCs w:val="32"/>
          <w:cs/>
        </w:rPr>
        <w:t>ื่อแก้ไขสาเหตุของการออ</w:t>
      </w:r>
      <w:r w:rsidR="006715C9">
        <w:rPr>
          <w:rFonts w:ascii="TH SarabunPSK" w:hAnsi="TH SarabunPSK" w:cs="TH SarabunPSK" w:hint="cs"/>
          <w:i w:val="0"/>
          <w:iCs w:val="0"/>
          <w:sz w:val="32"/>
          <w:szCs w:val="32"/>
          <w:cs/>
        </w:rPr>
        <w:t>ก</w:t>
      </w:r>
      <w:r w:rsidR="006715C9">
        <w:rPr>
          <w:rFonts w:ascii="TH SarabunPSK" w:hAnsi="TH SarabunPSK" w:cs="TH SarabunPSK"/>
          <w:i w:val="0"/>
          <w:iCs w:val="0"/>
          <w:sz w:val="32"/>
          <w:szCs w:val="32"/>
          <w:cs/>
        </w:rPr>
        <w:t>กลางคัน</w:t>
      </w: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>โดยจัดให้มีกิจกรรมต่างๆที่สอดคล้อง</w:t>
      </w:r>
    </w:p>
    <w:p w:rsidR="00D90B09" w:rsidRPr="00D32F44" w:rsidRDefault="00D90B09" w:rsidP="00F02ACA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i w:val="0"/>
          <w:iCs w:val="0"/>
          <w:sz w:val="32"/>
          <w:szCs w:val="32"/>
        </w:rPr>
      </w:pP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</w: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</w: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  <w:t>2.</w:t>
      </w: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  <w:t xml:space="preserve"> พัฒนาครูผู้สอนให้มีความเชี่ยวชาญทางวิชาชีพ และจัดตั้งศูนย์บริการวิชาชีพประเภทช่างอุตสาหกรรมให้ชุมชนได้พึ่งพาพัฒนาความเป็นอยู่ของชุมชน ให้เป็นชุมชนเศรษฐกิจพอเพียงอย่างแบบเป็นรูปธรรม</w:t>
      </w:r>
    </w:p>
    <w:p w:rsidR="00D90B09" w:rsidRPr="00D32F44" w:rsidRDefault="00D90B09" w:rsidP="00F02ACA">
      <w:pPr>
        <w:pStyle w:val="a3"/>
        <w:tabs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134"/>
        <w:jc w:val="thaiDistribute"/>
        <w:rPr>
          <w:rFonts w:ascii="TH SarabunPSK" w:hAnsi="TH SarabunPSK" w:cs="TH SarabunPSK"/>
          <w:i w:val="0"/>
          <w:iCs w:val="0"/>
          <w:sz w:val="32"/>
          <w:szCs w:val="32"/>
        </w:rPr>
      </w:pP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 xml:space="preserve">    3.  นำผลการประเมินคุณภาพของสถานศึกษาโดยต้นสังกัดและการประเมินภายนอกของ </w:t>
      </w:r>
    </w:p>
    <w:p w:rsidR="00D90B09" w:rsidRPr="00D32F44" w:rsidRDefault="00D90B09" w:rsidP="00F02ACA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i w:val="0"/>
          <w:iCs w:val="0"/>
          <w:sz w:val="32"/>
          <w:szCs w:val="32"/>
        </w:rPr>
      </w:pP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>สำนักงานรับรองมาตรฐานและประเมินคุณภาพการศึกษา (สมศ.)</w:t>
      </w:r>
      <w:r w:rsidR="00F02ACA">
        <w:rPr>
          <w:rFonts w:ascii="TH SarabunPSK" w:hAnsi="TH SarabunPSK" w:cs="TH SarabunPSK" w:hint="cs"/>
          <w:i w:val="0"/>
          <w:iCs w:val="0"/>
          <w:sz w:val="32"/>
          <w:szCs w:val="32"/>
          <w:cs/>
        </w:rPr>
        <w:t xml:space="preserve"> </w:t>
      </w: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>มาใช้ในการจัดทำแผนงาน โครงการที่ชัดเจน และแผนกวิชาที่เกี่ยวข้องควรให้ความสำคัญ</w:t>
      </w:r>
    </w:p>
    <w:p w:rsidR="00D90B09" w:rsidRPr="00D32F44" w:rsidRDefault="00D90B09" w:rsidP="00F02ACA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140"/>
        <w:jc w:val="thaiDistribute"/>
        <w:rPr>
          <w:rFonts w:ascii="TH SarabunPSK" w:hAnsi="TH SarabunPSK" w:cs="TH SarabunPSK"/>
          <w:i w:val="0"/>
          <w:iCs w:val="0"/>
          <w:sz w:val="32"/>
          <w:szCs w:val="32"/>
        </w:rPr>
      </w:pP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  <w:t>4.</w:t>
      </w: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  <w:t xml:space="preserve"> จัดโครงการสนับสนุน เพื่อการพัฒนาบุคลากรและองค์กร</w:t>
      </w:r>
    </w:p>
    <w:p w:rsidR="00D90B09" w:rsidRPr="00D32F44" w:rsidRDefault="00D90B09" w:rsidP="00F02ACA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140"/>
        <w:jc w:val="thaiDistribute"/>
        <w:rPr>
          <w:rFonts w:ascii="TH SarabunPSK" w:hAnsi="TH SarabunPSK" w:cs="TH SarabunPSK"/>
          <w:i w:val="0"/>
          <w:iCs w:val="0"/>
          <w:sz w:val="32"/>
          <w:szCs w:val="32"/>
          <w:cs/>
        </w:rPr>
      </w:pP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  <w:t>5.  ประชุมบุคลากรชี้แจงและดำเนินการ พร้อมติดตามผลอย่างมีระบบ</w:t>
      </w:r>
    </w:p>
    <w:p w:rsidR="00D90B09" w:rsidRPr="00D32F44" w:rsidRDefault="00D90B09" w:rsidP="00F02ACA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140"/>
        <w:jc w:val="thaiDistribute"/>
        <w:rPr>
          <w:rFonts w:ascii="TH SarabunPSK" w:hAnsi="TH SarabunPSK" w:cs="TH SarabunPSK"/>
          <w:i w:val="0"/>
          <w:iCs w:val="0"/>
          <w:sz w:val="32"/>
          <w:szCs w:val="32"/>
        </w:rPr>
      </w:pP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  <w:t>6.  พัฒนาต่อยอดนวัตกรรมและสิ่งประดิษฐ์ เพื่อขอจดอนุสิทธิบัตรและสิทธิบัตร</w:t>
      </w:r>
    </w:p>
    <w:p w:rsidR="00D90B09" w:rsidRPr="00D32F44" w:rsidRDefault="00D90B09" w:rsidP="00F02ACA">
      <w:pPr>
        <w:pStyle w:val="a3"/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140"/>
        <w:jc w:val="thaiDistribute"/>
        <w:rPr>
          <w:rFonts w:ascii="TH SarabunPSK" w:hAnsi="TH SarabunPSK" w:cs="TH SarabunPSK"/>
          <w:i w:val="0"/>
          <w:iCs w:val="0"/>
          <w:sz w:val="32"/>
          <w:szCs w:val="32"/>
        </w:rPr>
      </w:pP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  <w:t>7.  มีการประเมินผลการใช้หลักสูตรเพื่อตอบสนองความต้องการของสถานประกอบการ</w:t>
      </w:r>
    </w:p>
    <w:p w:rsidR="009B4313" w:rsidRPr="00F02ACA" w:rsidRDefault="00D90B09" w:rsidP="00F02ACA">
      <w:pPr>
        <w:pStyle w:val="a3"/>
        <w:tabs>
          <w:tab w:val="left" w:pos="851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i w:val="0"/>
          <w:iCs w:val="0"/>
          <w:cs/>
        </w:rPr>
      </w:pP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ab/>
      </w:r>
      <w:r w:rsidR="00F02ACA">
        <w:rPr>
          <w:rFonts w:ascii="TH SarabunPSK" w:hAnsi="TH SarabunPSK" w:cs="TH SarabunPSK" w:hint="cs"/>
          <w:i w:val="0"/>
          <w:iCs w:val="0"/>
          <w:sz w:val="32"/>
          <w:szCs w:val="32"/>
          <w:cs/>
        </w:rPr>
        <w:tab/>
      </w: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>8.  จัดตั้งทีมงานประกันคุณภาพ เพื่อกำหนดเป้าหมายการพ</w:t>
      </w:r>
      <w:r w:rsidR="006715C9">
        <w:rPr>
          <w:rFonts w:ascii="TH SarabunPSK" w:hAnsi="TH SarabunPSK" w:cs="TH SarabunPSK"/>
          <w:i w:val="0"/>
          <w:iCs w:val="0"/>
          <w:sz w:val="32"/>
          <w:szCs w:val="32"/>
          <w:cs/>
        </w:rPr>
        <w:t>ัฒนาให้ทุกคนมีส่วนร่วมใ</w:t>
      </w:r>
      <w:r w:rsidR="00F02ACA">
        <w:rPr>
          <w:rFonts w:ascii="TH SarabunPSK" w:hAnsi="TH SarabunPSK" w:cs="TH SarabunPSK" w:hint="cs"/>
          <w:i w:val="0"/>
          <w:iCs w:val="0"/>
          <w:sz w:val="32"/>
          <w:szCs w:val="32"/>
          <w:cs/>
        </w:rPr>
        <w:t>น</w:t>
      </w:r>
      <w:r w:rsidRPr="00D32F44">
        <w:rPr>
          <w:rFonts w:ascii="TH SarabunPSK" w:hAnsi="TH SarabunPSK" w:cs="TH SarabunPSK"/>
          <w:i w:val="0"/>
          <w:iCs w:val="0"/>
          <w:sz w:val="32"/>
          <w:szCs w:val="32"/>
          <w:cs/>
        </w:rPr>
        <w:t xml:space="preserve"> การดำเนินงานประกันคุณถาพอย่างต่อเนื่อง</w:t>
      </w:r>
    </w:p>
    <w:sectPr w:rsidR="009B4313" w:rsidRPr="00F02ACA" w:rsidSect="000A38F9">
      <w:headerReference w:type="default" r:id="rId6"/>
      <w:headerReference w:type="first" r:id="rId7"/>
      <w:pgSz w:w="11906" w:h="16838"/>
      <w:pgMar w:top="1418" w:right="1418" w:bottom="1418" w:left="1701" w:header="709" w:footer="709" w:gutter="0"/>
      <w:pgNumType w:fmt="thaiLetters"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E78" w:rsidRDefault="00117E78" w:rsidP="000A38F9">
      <w:r>
        <w:separator/>
      </w:r>
    </w:p>
  </w:endnote>
  <w:endnote w:type="continuationSeparator" w:id="1">
    <w:p w:rsidR="00117E78" w:rsidRDefault="00117E78" w:rsidP="000A3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E78" w:rsidRDefault="00117E78" w:rsidP="000A38F9">
      <w:r>
        <w:separator/>
      </w:r>
    </w:p>
  </w:footnote>
  <w:footnote w:type="continuationSeparator" w:id="1">
    <w:p w:rsidR="00117E78" w:rsidRDefault="00117E78" w:rsidP="000A38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8F9" w:rsidRPr="000A38F9" w:rsidRDefault="000A38F9">
    <w:pPr>
      <w:pStyle w:val="a5"/>
      <w:jc w:val="right"/>
      <w:rPr>
        <w:rFonts w:ascii="TH SarabunPSK" w:hAnsi="TH SarabunPSK" w:cs="TH SarabunPSK"/>
        <w:sz w:val="32"/>
        <w:szCs w:val="32"/>
      </w:rPr>
    </w:pPr>
  </w:p>
  <w:p w:rsidR="000A38F9" w:rsidRDefault="000A38F9">
    <w:pPr>
      <w:pStyle w:val="a5"/>
      <w:rPr>
        <w:rFonts w:hint="cs"/>
        <w:cs/>
        <w:lang w:bidi="th-T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082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0A38F9" w:rsidRPr="000A38F9" w:rsidRDefault="000A38F9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0A38F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0A38F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0A38F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0A38F9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ค</w:t>
        </w:r>
        <w:r w:rsidRPr="000A38F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A38F9" w:rsidRDefault="000A38F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90B09"/>
    <w:rsid w:val="000314FE"/>
    <w:rsid w:val="00050C2B"/>
    <w:rsid w:val="000A38F9"/>
    <w:rsid w:val="00117E78"/>
    <w:rsid w:val="00191578"/>
    <w:rsid w:val="00255602"/>
    <w:rsid w:val="00333875"/>
    <w:rsid w:val="0034368E"/>
    <w:rsid w:val="00411C12"/>
    <w:rsid w:val="004A416A"/>
    <w:rsid w:val="004D66B5"/>
    <w:rsid w:val="00561E8D"/>
    <w:rsid w:val="00567A2F"/>
    <w:rsid w:val="005C36B8"/>
    <w:rsid w:val="00610490"/>
    <w:rsid w:val="006715C9"/>
    <w:rsid w:val="00732877"/>
    <w:rsid w:val="00882F93"/>
    <w:rsid w:val="00885338"/>
    <w:rsid w:val="008A1217"/>
    <w:rsid w:val="008A7980"/>
    <w:rsid w:val="00915B5A"/>
    <w:rsid w:val="009360E6"/>
    <w:rsid w:val="00980AA8"/>
    <w:rsid w:val="00990B3C"/>
    <w:rsid w:val="009A6884"/>
    <w:rsid w:val="009B4313"/>
    <w:rsid w:val="00AA2EE7"/>
    <w:rsid w:val="00B33C26"/>
    <w:rsid w:val="00C05960"/>
    <w:rsid w:val="00C5668F"/>
    <w:rsid w:val="00CA7F8E"/>
    <w:rsid w:val="00CB4077"/>
    <w:rsid w:val="00D00FF6"/>
    <w:rsid w:val="00D32F44"/>
    <w:rsid w:val="00D332F2"/>
    <w:rsid w:val="00D90B09"/>
    <w:rsid w:val="00E467E8"/>
    <w:rsid w:val="00E51596"/>
    <w:rsid w:val="00E5504B"/>
    <w:rsid w:val="00E87AB5"/>
    <w:rsid w:val="00EB2992"/>
    <w:rsid w:val="00EF5550"/>
    <w:rsid w:val="00F02ACA"/>
    <w:rsid w:val="00F07A66"/>
    <w:rsid w:val="00F44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B09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90B09"/>
    <w:rPr>
      <w:rFonts w:ascii="Cordia New" w:hAnsi="Cordia New"/>
      <w:i/>
      <w:iCs/>
      <w:sz w:val="28"/>
      <w:szCs w:val="28"/>
      <w:lang w:bidi="th-TH"/>
    </w:rPr>
  </w:style>
  <w:style w:type="character" w:customStyle="1" w:styleId="a4">
    <w:name w:val="เนื้อความ อักขระ"/>
    <w:basedOn w:val="a0"/>
    <w:link w:val="a3"/>
    <w:rsid w:val="00D90B09"/>
    <w:rPr>
      <w:rFonts w:ascii="Cordia New" w:eastAsia="SimSun" w:hAnsi="Cordia New" w:cs="Angsana New"/>
      <w:i/>
      <w:iCs/>
      <w:sz w:val="28"/>
    </w:rPr>
  </w:style>
  <w:style w:type="paragraph" w:styleId="a5">
    <w:name w:val="header"/>
    <w:basedOn w:val="a"/>
    <w:link w:val="a6"/>
    <w:uiPriority w:val="99"/>
    <w:unhideWhenUsed/>
    <w:rsid w:val="000A38F9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0A38F9"/>
    <w:rPr>
      <w:rFonts w:ascii="Times New Roman" w:eastAsia="SimSun" w:hAnsi="Times New Roman" w:cs="Angsana New"/>
      <w:sz w:val="24"/>
      <w:szCs w:val="24"/>
      <w:lang w:bidi="ar-SA"/>
    </w:rPr>
  </w:style>
  <w:style w:type="paragraph" w:styleId="a7">
    <w:name w:val="footer"/>
    <w:basedOn w:val="a"/>
    <w:link w:val="a8"/>
    <w:uiPriority w:val="99"/>
    <w:unhideWhenUsed/>
    <w:rsid w:val="000A38F9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0A38F9"/>
    <w:rPr>
      <w:rFonts w:ascii="Times New Roman" w:eastAsia="SimSun" w:hAnsi="Times New Roman" w:cs="Angsana New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2014-06-02T03:39:00Z</cp:lastPrinted>
  <dcterms:created xsi:type="dcterms:W3CDTF">2013-05-20T02:10:00Z</dcterms:created>
  <dcterms:modified xsi:type="dcterms:W3CDTF">2014-06-03T07:13:00Z</dcterms:modified>
</cp:coreProperties>
</file>